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14:paraId="7B01A676" w14:textId="77777777" w:rsidTr="00A32F71">
        <w:tc>
          <w:tcPr>
            <w:tcW w:w="440" w:type="dxa"/>
          </w:tcPr>
          <w:p w14:paraId="3FE6A3C2" w14:textId="77777777" w:rsidR="00C7715D" w:rsidRDefault="00C7715D" w:rsidP="00A32F71"/>
        </w:tc>
        <w:tc>
          <w:tcPr>
            <w:tcW w:w="3496" w:type="dxa"/>
          </w:tcPr>
          <w:p w14:paraId="0E2520FF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Movements</w:t>
            </w:r>
          </w:p>
        </w:tc>
        <w:tc>
          <w:tcPr>
            <w:tcW w:w="2835" w:type="dxa"/>
          </w:tcPr>
          <w:p w14:paraId="416F901B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Scoring criteria</w:t>
            </w:r>
          </w:p>
        </w:tc>
        <w:tc>
          <w:tcPr>
            <w:tcW w:w="708" w:type="dxa"/>
          </w:tcPr>
          <w:p w14:paraId="6FF841DC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Score</w:t>
            </w:r>
          </w:p>
        </w:tc>
        <w:tc>
          <w:tcPr>
            <w:tcW w:w="3119" w:type="dxa"/>
          </w:tcPr>
          <w:p w14:paraId="22037DE6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Observations</w:t>
            </w:r>
          </w:p>
        </w:tc>
      </w:tr>
      <w:tr w:rsidR="00C7715D" w:rsidRPr="00220B49" w14:paraId="0559A307" w14:textId="77777777" w:rsidTr="00A32F71">
        <w:tc>
          <w:tcPr>
            <w:tcW w:w="440" w:type="dxa"/>
          </w:tcPr>
          <w:p w14:paraId="095BE8C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25FD7043" w14:textId="5FC29198" w:rsidR="00C7715D" w:rsidRPr="00556512" w:rsidRDefault="00C7715D" w:rsidP="00220B49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Enter </w:t>
            </w:r>
            <w:r w:rsidR="00220B49">
              <w:rPr>
                <w:sz w:val="20"/>
                <w:lang w:val="en-GB"/>
              </w:rPr>
              <w:t>in trot</w:t>
            </w:r>
            <w:r w:rsidR="00A62710">
              <w:rPr>
                <w:sz w:val="20"/>
                <w:lang w:val="en-GB"/>
              </w:rPr>
              <w:t xml:space="preserve"> on the centreline</w:t>
            </w:r>
            <w:r w:rsidRPr="00556512">
              <w:rPr>
                <w:sz w:val="20"/>
                <w:lang w:val="en-GB"/>
              </w:rPr>
              <w:t>, stop, immobility, salute</w:t>
            </w:r>
          </w:p>
        </w:tc>
        <w:tc>
          <w:tcPr>
            <w:tcW w:w="2835" w:type="dxa"/>
          </w:tcPr>
          <w:p w14:paraId="06C871A4" w14:textId="54189DD6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 and p</w:t>
            </w:r>
            <w:r w:rsidR="00C7715D" w:rsidRPr="00556512">
              <w:rPr>
                <w:sz w:val="20"/>
                <w:lang w:val="en-GB"/>
              </w:rPr>
              <w:t xml:space="preserve">recision of entrance 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52BC5600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3C2B66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A62710" w:rsidRPr="00C7715D" w14:paraId="5F733DD3" w14:textId="77777777" w:rsidTr="00A32F71">
        <w:tc>
          <w:tcPr>
            <w:tcW w:w="440" w:type="dxa"/>
          </w:tcPr>
          <w:p w14:paraId="6436CAD7" w14:textId="77777777" w:rsidR="00A62710" w:rsidRPr="00442F0A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251085EE" w14:textId="1C0C3E00" w:rsidR="00A62710" w:rsidRPr="00B231AF" w:rsidRDefault="00A62710" w:rsidP="00A32F71">
            <w:pPr>
              <w:rPr>
                <w:b/>
                <w:bCs/>
                <w:sz w:val="20"/>
                <w:lang w:val="en-GB"/>
              </w:rPr>
            </w:pPr>
            <w:r w:rsidRPr="00B231AF">
              <w:rPr>
                <w:b/>
                <w:bCs/>
                <w:sz w:val="20"/>
                <w:lang w:val="en-GB"/>
              </w:rPr>
              <w:t>Exercises at walk</w:t>
            </w:r>
          </w:p>
        </w:tc>
        <w:tc>
          <w:tcPr>
            <w:tcW w:w="2835" w:type="dxa"/>
          </w:tcPr>
          <w:p w14:paraId="05EEBD8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2EA85A4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15BFF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41B4C7F9" w14:textId="77777777" w:rsidTr="00A32F71">
        <w:tc>
          <w:tcPr>
            <w:tcW w:w="440" w:type="dxa"/>
          </w:tcPr>
          <w:p w14:paraId="5ACFF52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76FC6FB8" w14:textId="5C71D8B1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Walk on</w:t>
            </w:r>
            <w:r w:rsidR="00C7715D"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4D56D988" w14:textId="1D688107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Impulsion and regularity</w:t>
            </w:r>
            <w:r w:rsidR="00A62710">
              <w:rPr>
                <w:sz w:val="20"/>
                <w:lang w:val="en-GB"/>
              </w:rPr>
              <w:t xml:space="preserve"> of the </w:t>
            </w:r>
            <w:proofErr w:type="spellStart"/>
            <w:r w:rsidR="00A62710">
              <w:rPr>
                <w:sz w:val="20"/>
                <w:lang w:val="en-GB"/>
              </w:rPr>
              <w:t>gaits</w:t>
            </w:r>
            <w:proofErr w:type="spellEnd"/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straightness, contact and poll</w:t>
            </w:r>
          </w:p>
        </w:tc>
        <w:tc>
          <w:tcPr>
            <w:tcW w:w="708" w:type="dxa"/>
          </w:tcPr>
          <w:p w14:paraId="17E421A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EAF48F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19D23913" w14:textId="77777777" w:rsidTr="00A32F71">
        <w:tc>
          <w:tcPr>
            <w:tcW w:w="440" w:type="dxa"/>
          </w:tcPr>
          <w:p w14:paraId="4F6873D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753218BC" w14:textId="544DAD4D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At walk, make a figure of eight with 2 circles of the same diameter</w:t>
            </w:r>
            <w:r w:rsidR="00A62710">
              <w:rPr>
                <w:sz w:val="20"/>
                <w:lang w:val="en-GB"/>
              </w:rPr>
              <w:t xml:space="preserve"> starting in the middle</w:t>
            </w:r>
          </w:p>
        </w:tc>
        <w:tc>
          <w:tcPr>
            <w:tcW w:w="2835" w:type="dxa"/>
          </w:tcPr>
          <w:p w14:paraId="1DEBE5A0" w14:textId="49124364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Impulsion and regularity of the gait, </w:t>
            </w:r>
            <w:r w:rsidR="00A62710">
              <w:rPr>
                <w:sz w:val="20"/>
                <w:lang w:val="en-GB"/>
              </w:rPr>
              <w:t>contact and poll</w:t>
            </w:r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flexion and bend</w:t>
            </w:r>
          </w:p>
        </w:tc>
        <w:tc>
          <w:tcPr>
            <w:tcW w:w="708" w:type="dxa"/>
          </w:tcPr>
          <w:p w14:paraId="7DD4F26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D63697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9A7516" w:rsidRPr="00220B49" w14:paraId="14A3711F" w14:textId="77777777" w:rsidTr="00A32F71">
        <w:tc>
          <w:tcPr>
            <w:tcW w:w="440" w:type="dxa"/>
          </w:tcPr>
          <w:p w14:paraId="30E459F5" w14:textId="77777777" w:rsidR="009A7516" w:rsidRPr="00556512" w:rsidRDefault="009A7516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435BCD7E" w14:textId="59281F28" w:rsidR="009A7516" w:rsidRPr="00556512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Halt, off track, enter walk</w:t>
            </w:r>
          </w:p>
        </w:tc>
        <w:tc>
          <w:tcPr>
            <w:tcW w:w="2835" w:type="dxa"/>
          </w:tcPr>
          <w:p w14:paraId="33E72B2C" w14:textId="7340215D" w:rsidR="009A7516" w:rsidRPr="00556512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Straightness, engagement </w:t>
            </w:r>
            <w:r w:rsidRPr="00556512">
              <w:rPr>
                <w:sz w:val="20"/>
                <w:lang w:val="en-GB"/>
              </w:rPr>
              <w:t xml:space="preserve">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46700D01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3AFA6EB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355D258F" w14:textId="77777777" w:rsidTr="00A32F71">
        <w:tc>
          <w:tcPr>
            <w:tcW w:w="440" w:type="dxa"/>
          </w:tcPr>
          <w:p w14:paraId="78AB9E6A" w14:textId="77777777" w:rsidR="009A7516" w:rsidRPr="00556512" w:rsidRDefault="009A7516" w:rsidP="009A7516">
            <w:pPr>
              <w:rPr>
                <w:sz w:val="20"/>
              </w:rPr>
            </w:pPr>
          </w:p>
        </w:tc>
        <w:tc>
          <w:tcPr>
            <w:tcW w:w="3496" w:type="dxa"/>
          </w:tcPr>
          <w:p w14:paraId="6AE935E7" w14:textId="1923D291" w:rsidR="009A7516" w:rsidRPr="00B231AF" w:rsidRDefault="00B231AF" w:rsidP="009A7516">
            <w:pPr>
              <w:rPr>
                <w:b/>
                <w:bCs/>
                <w:sz w:val="20"/>
                <w:lang w:val="en-GB"/>
              </w:rPr>
            </w:pPr>
            <w:r w:rsidRPr="00B231AF">
              <w:rPr>
                <w:b/>
                <w:bCs/>
                <w:sz w:val="20"/>
                <w:lang w:val="en-GB"/>
              </w:rPr>
              <w:t>Exercises</w:t>
            </w:r>
            <w:r w:rsidR="009A7516" w:rsidRPr="00B231AF">
              <w:rPr>
                <w:b/>
                <w:bCs/>
                <w:sz w:val="20"/>
                <w:lang w:val="en-GB"/>
              </w:rPr>
              <w:t xml:space="preserve"> in trot</w:t>
            </w:r>
          </w:p>
        </w:tc>
        <w:tc>
          <w:tcPr>
            <w:tcW w:w="2835" w:type="dxa"/>
          </w:tcPr>
          <w:p w14:paraId="0FC5C041" w14:textId="77777777" w:rsidR="009A7516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06D2F4B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7BC1421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54965940" w14:textId="77777777" w:rsidTr="00A32F71">
        <w:tc>
          <w:tcPr>
            <w:tcW w:w="440" w:type="dxa"/>
          </w:tcPr>
          <w:p w14:paraId="5D376D61" w14:textId="77777777" w:rsidR="009A7516" w:rsidRPr="00556512" w:rsidRDefault="009A7516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26C0824" w14:textId="28652E73" w:rsidR="009A7516" w:rsidRPr="00556512" w:rsidRDefault="009A7516" w:rsidP="009A7516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 xml:space="preserve">Make </w:t>
            </w:r>
            <w:r w:rsidR="005C56DC">
              <w:rPr>
                <w:sz w:val="20"/>
                <w:lang w:val="en-GB"/>
              </w:rPr>
              <w:t>two</w:t>
            </w:r>
            <w:r w:rsidRPr="00185B1C">
              <w:rPr>
                <w:sz w:val="20"/>
                <w:lang w:val="en-GB"/>
              </w:rPr>
              <w:t xml:space="preserve"> successive circles of 20</w:t>
            </w:r>
            <w:r w:rsidR="005C56DC">
              <w:rPr>
                <w:sz w:val="20"/>
                <w:lang w:val="en-GB"/>
              </w:rPr>
              <w:t xml:space="preserve"> and </w:t>
            </w:r>
            <w:r w:rsidRPr="00185B1C">
              <w:rPr>
                <w:sz w:val="20"/>
                <w:lang w:val="en-GB"/>
              </w:rPr>
              <w:t>15</w:t>
            </w:r>
            <w:r w:rsidR="005C56DC">
              <w:rPr>
                <w:sz w:val="20"/>
                <w:lang w:val="en-GB"/>
              </w:rPr>
              <w:t>m</w:t>
            </w:r>
            <w:r w:rsidRPr="00185B1C">
              <w:rPr>
                <w:sz w:val="20"/>
                <w:lang w:val="en-GB"/>
              </w:rPr>
              <w:t xml:space="preserve"> with the right hand starting at an extended </w:t>
            </w:r>
            <w:r>
              <w:rPr>
                <w:sz w:val="20"/>
                <w:lang w:val="en-GB"/>
              </w:rPr>
              <w:t>trot</w:t>
            </w:r>
            <w:r w:rsidRPr="00185B1C">
              <w:rPr>
                <w:sz w:val="20"/>
                <w:lang w:val="en-GB"/>
              </w:rPr>
              <w:t xml:space="preserve"> and progressively slowing to a working </w:t>
            </w:r>
            <w:r>
              <w:rPr>
                <w:sz w:val="20"/>
                <w:lang w:val="en-GB"/>
              </w:rPr>
              <w:t>trot</w:t>
            </w:r>
          </w:p>
        </w:tc>
        <w:tc>
          <w:tcPr>
            <w:tcW w:w="2835" w:type="dxa"/>
          </w:tcPr>
          <w:p w14:paraId="7581281D" w14:textId="285D3FB0" w:rsidR="009A7516" w:rsidRPr="00556512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variation of amplitude of stride, contact and poll, balance and cadence</w:t>
            </w:r>
          </w:p>
        </w:tc>
        <w:tc>
          <w:tcPr>
            <w:tcW w:w="708" w:type="dxa"/>
          </w:tcPr>
          <w:p w14:paraId="76ECD4F9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76B338C8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03FA01F1" w14:textId="77777777" w:rsidTr="00A32F71">
        <w:tc>
          <w:tcPr>
            <w:tcW w:w="440" w:type="dxa"/>
          </w:tcPr>
          <w:p w14:paraId="26EACB30" w14:textId="77777777" w:rsidR="009A7516" w:rsidRPr="00556512" w:rsidRDefault="009A7516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1881A93C" w14:textId="5370F95A" w:rsidR="009A7516" w:rsidRPr="00556512" w:rsidRDefault="009A7516" w:rsidP="009A7516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 xml:space="preserve">Make </w:t>
            </w:r>
            <w:r w:rsidR="005C56DC">
              <w:rPr>
                <w:sz w:val="20"/>
                <w:lang w:val="en-GB"/>
              </w:rPr>
              <w:t>two</w:t>
            </w:r>
            <w:r w:rsidRPr="00185B1C">
              <w:rPr>
                <w:sz w:val="20"/>
                <w:lang w:val="en-GB"/>
              </w:rPr>
              <w:t xml:space="preserve"> successive circles of 20</w:t>
            </w:r>
            <w:r w:rsidR="005C56DC">
              <w:rPr>
                <w:sz w:val="20"/>
                <w:lang w:val="en-GB"/>
              </w:rPr>
              <w:t xml:space="preserve"> and</w:t>
            </w:r>
            <w:r w:rsidRPr="00185B1C">
              <w:rPr>
                <w:sz w:val="20"/>
                <w:lang w:val="en-GB"/>
              </w:rPr>
              <w:t xml:space="preserve"> 15m with the </w:t>
            </w:r>
            <w:r>
              <w:rPr>
                <w:sz w:val="20"/>
                <w:lang w:val="en-GB"/>
              </w:rPr>
              <w:t>left</w:t>
            </w:r>
            <w:r w:rsidRPr="00185B1C">
              <w:rPr>
                <w:sz w:val="20"/>
                <w:lang w:val="en-GB"/>
              </w:rPr>
              <w:t xml:space="preserve"> hand starting at an extended </w:t>
            </w:r>
            <w:r>
              <w:rPr>
                <w:sz w:val="20"/>
                <w:lang w:val="en-GB"/>
              </w:rPr>
              <w:t>trot</w:t>
            </w:r>
            <w:r w:rsidRPr="00185B1C">
              <w:rPr>
                <w:sz w:val="20"/>
                <w:lang w:val="en-GB"/>
              </w:rPr>
              <w:t xml:space="preserve"> and progressively slowing to a working </w:t>
            </w:r>
            <w:r>
              <w:rPr>
                <w:sz w:val="20"/>
                <w:lang w:val="en-GB"/>
              </w:rPr>
              <w:t>trot</w:t>
            </w:r>
          </w:p>
        </w:tc>
        <w:tc>
          <w:tcPr>
            <w:tcW w:w="2835" w:type="dxa"/>
          </w:tcPr>
          <w:p w14:paraId="4146307F" w14:textId="5274C8AA" w:rsidR="009A7516" w:rsidRPr="00556512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variation of amplitude of stride, contact and poll, balance and cadence</w:t>
            </w:r>
          </w:p>
        </w:tc>
        <w:tc>
          <w:tcPr>
            <w:tcW w:w="708" w:type="dxa"/>
          </w:tcPr>
          <w:p w14:paraId="3CBF5FD7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CC7D92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7094533F" w14:textId="77777777" w:rsidTr="00A32F71">
        <w:tc>
          <w:tcPr>
            <w:tcW w:w="440" w:type="dxa"/>
          </w:tcPr>
          <w:p w14:paraId="29291AFF" w14:textId="77777777" w:rsidR="009A7516" w:rsidRPr="00556512" w:rsidRDefault="009A7516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8FD7511" w14:textId="0F594074" w:rsidR="009A7516" w:rsidRPr="00512A8E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 trot</w:t>
            </w:r>
            <w:r w:rsidRPr="002979F4">
              <w:rPr>
                <w:sz w:val="20"/>
                <w:lang w:val="en-GB"/>
              </w:rPr>
              <w:t>, make a figure of eight with t</w:t>
            </w:r>
            <w:r>
              <w:rPr>
                <w:sz w:val="20"/>
                <w:lang w:val="en-GB"/>
              </w:rPr>
              <w:t>wo circles of the same diameter, starting in the middle</w:t>
            </w:r>
          </w:p>
        </w:tc>
        <w:tc>
          <w:tcPr>
            <w:tcW w:w="2835" w:type="dxa"/>
          </w:tcPr>
          <w:p w14:paraId="1E80CB25" w14:textId="6E0A66D9" w:rsidR="009A7516" w:rsidRPr="00821C79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contact and poll, balance, flexion and bend</w:t>
            </w:r>
          </w:p>
        </w:tc>
        <w:tc>
          <w:tcPr>
            <w:tcW w:w="708" w:type="dxa"/>
          </w:tcPr>
          <w:p w14:paraId="4DFE063C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4203B1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1BA13826" w14:textId="77777777" w:rsidTr="00A32F71">
        <w:tc>
          <w:tcPr>
            <w:tcW w:w="440" w:type="dxa"/>
          </w:tcPr>
          <w:p w14:paraId="054A8FB3" w14:textId="77777777" w:rsidR="009A7516" w:rsidRPr="00556512" w:rsidRDefault="009A7516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18778A97" w14:textId="6BFB5C4F" w:rsidR="009A7516" w:rsidRPr="00512A8E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Tempi change</w:t>
            </w:r>
            <w:r w:rsidRPr="00007B99">
              <w:rPr>
                <w:sz w:val="20"/>
                <w:lang w:val="en-GB"/>
              </w:rPr>
              <w:t xml:space="preserve"> on the 3 sides (2 large, one small): </w:t>
            </w:r>
            <w:r>
              <w:rPr>
                <w:sz w:val="20"/>
                <w:lang w:val="en-GB"/>
              </w:rPr>
              <w:t>extension</w:t>
            </w:r>
            <w:r w:rsidRPr="00007B99">
              <w:rPr>
                <w:sz w:val="20"/>
                <w:lang w:val="en-GB"/>
              </w:rPr>
              <w:t xml:space="preserve"> on l</w:t>
            </w:r>
            <w:r>
              <w:rPr>
                <w:sz w:val="20"/>
                <w:lang w:val="en-GB"/>
              </w:rPr>
              <w:t>ong</w:t>
            </w:r>
            <w:r w:rsidRPr="00007B99">
              <w:rPr>
                <w:sz w:val="20"/>
                <w:lang w:val="en-GB"/>
              </w:rPr>
              <w:t xml:space="preserve"> sides and </w:t>
            </w:r>
            <w:r>
              <w:rPr>
                <w:sz w:val="20"/>
                <w:lang w:val="en-GB"/>
              </w:rPr>
              <w:t>collection</w:t>
            </w:r>
            <w:r w:rsidRPr="00007B99">
              <w:rPr>
                <w:sz w:val="20"/>
                <w:lang w:val="en-GB"/>
              </w:rPr>
              <w:t xml:space="preserve"> on s</w:t>
            </w:r>
            <w:r>
              <w:rPr>
                <w:sz w:val="20"/>
                <w:lang w:val="en-GB"/>
              </w:rPr>
              <w:t xml:space="preserve">hort </w:t>
            </w:r>
            <w:r w:rsidRPr="00007B99">
              <w:rPr>
                <w:sz w:val="20"/>
                <w:lang w:val="en-GB"/>
              </w:rPr>
              <w:t>side</w:t>
            </w:r>
          </w:p>
        </w:tc>
        <w:tc>
          <w:tcPr>
            <w:tcW w:w="2835" w:type="dxa"/>
          </w:tcPr>
          <w:p w14:paraId="3D0C7E0D" w14:textId="68D9C0FB" w:rsidR="009A7516" w:rsidRPr="00821C79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transitions, submission and suppleness of horse, contact and poll, correctness of trot</w:t>
            </w:r>
          </w:p>
        </w:tc>
        <w:tc>
          <w:tcPr>
            <w:tcW w:w="708" w:type="dxa"/>
          </w:tcPr>
          <w:p w14:paraId="234C7F3B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8B9D15A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2D413587" w14:textId="77777777" w:rsidTr="00A32F71">
        <w:tc>
          <w:tcPr>
            <w:tcW w:w="440" w:type="dxa"/>
          </w:tcPr>
          <w:p w14:paraId="326D27A3" w14:textId="6519E5AE" w:rsidR="009A7516" w:rsidRPr="00556512" w:rsidRDefault="009A7516" w:rsidP="009A751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96" w:type="dxa"/>
          </w:tcPr>
          <w:p w14:paraId="20965A61" w14:textId="04CD3A06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Halt, minimum of 3 sec.</w:t>
            </w:r>
          </w:p>
        </w:tc>
        <w:tc>
          <w:tcPr>
            <w:tcW w:w="2835" w:type="dxa"/>
          </w:tcPr>
          <w:p w14:paraId="4315FDA0" w14:textId="030EBA37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Straightness, engagement </w:t>
            </w:r>
            <w:r w:rsidRPr="00556512">
              <w:rPr>
                <w:sz w:val="20"/>
                <w:lang w:val="en-GB"/>
              </w:rPr>
              <w:t xml:space="preserve">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3DAFBA6B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98F65CD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3C130B9C" w14:textId="77777777" w:rsidTr="00A32F71">
        <w:tc>
          <w:tcPr>
            <w:tcW w:w="440" w:type="dxa"/>
          </w:tcPr>
          <w:p w14:paraId="5F897EA3" w14:textId="40E12549" w:rsidR="009A7516" w:rsidRPr="00220B49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  <w:tc>
          <w:tcPr>
            <w:tcW w:w="3496" w:type="dxa"/>
          </w:tcPr>
          <w:p w14:paraId="38CC191E" w14:textId="04A48C42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Enter in trot on</w:t>
            </w:r>
            <w:r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08EC6EF1" w14:textId="751A32E3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Fluent transition, straightness, suppleness of horse</w:t>
            </w:r>
          </w:p>
        </w:tc>
        <w:tc>
          <w:tcPr>
            <w:tcW w:w="708" w:type="dxa"/>
          </w:tcPr>
          <w:p w14:paraId="7168BB43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E4DD85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15A5B0A8" w14:textId="77777777" w:rsidTr="00A32F71">
        <w:tc>
          <w:tcPr>
            <w:tcW w:w="440" w:type="dxa"/>
          </w:tcPr>
          <w:p w14:paraId="50B759F5" w14:textId="3C7FEF26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</w:t>
            </w:r>
          </w:p>
        </w:tc>
        <w:tc>
          <w:tcPr>
            <w:tcW w:w="3496" w:type="dxa"/>
          </w:tcPr>
          <w:p w14:paraId="2502FEF2" w14:textId="11C238A1" w:rsidR="009A7516" w:rsidRDefault="009A7516" w:rsidP="009A7516">
            <w:pPr>
              <w:rPr>
                <w:sz w:val="20"/>
                <w:lang w:val="en-GB"/>
              </w:rPr>
            </w:pPr>
            <w:r w:rsidRPr="00007B99">
              <w:rPr>
                <w:sz w:val="20"/>
                <w:lang w:val="en-GB"/>
              </w:rPr>
              <w:t xml:space="preserve">Serpentine of </w:t>
            </w:r>
            <w:r w:rsidR="005C56DC">
              <w:rPr>
                <w:sz w:val="20"/>
                <w:lang w:val="en-GB"/>
              </w:rPr>
              <w:t>3</w:t>
            </w:r>
            <w:r w:rsidRPr="00007B99">
              <w:rPr>
                <w:sz w:val="20"/>
                <w:lang w:val="en-GB"/>
              </w:rPr>
              <w:t xml:space="preserve"> equal loops </w:t>
            </w:r>
          </w:p>
        </w:tc>
        <w:tc>
          <w:tcPr>
            <w:tcW w:w="2835" w:type="dxa"/>
          </w:tcPr>
          <w:p w14:paraId="7EFB55D0" w14:textId="39BA3BBD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loops, fluency and flexion and bend</w:t>
            </w:r>
          </w:p>
        </w:tc>
        <w:tc>
          <w:tcPr>
            <w:tcW w:w="708" w:type="dxa"/>
          </w:tcPr>
          <w:p w14:paraId="0B180CD8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4B16CBF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  <w:tr w:rsidR="00B231AF" w:rsidRPr="00220B49" w14:paraId="06948172" w14:textId="77777777" w:rsidTr="00A32F71">
        <w:tc>
          <w:tcPr>
            <w:tcW w:w="440" w:type="dxa"/>
          </w:tcPr>
          <w:p w14:paraId="0BE88A51" w14:textId="0EF64F29" w:rsidR="00B231AF" w:rsidRDefault="00B231AF" w:rsidP="00B231AF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1</w:t>
            </w:r>
            <w:r w:rsidR="005C56DC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730F06C3" w14:textId="1519F72A" w:rsidR="00B231AF" w:rsidRDefault="00B231AF" w:rsidP="00B231AF">
            <w:pPr>
              <w:rPr>
                <w:sz w:val="20"/>
              </w:rPr>
            </w:pPr>
            <w:r>
              <w:rPr>
                <w:sz w:val="20"/>
              </w:rPr>
              <w:t xml:space="preserve">Stop on the </w:t>
            </w:r>
            <w:r>
              <w:rPr>
                <w:sz w:val="20"/>
                <w:lang w:val="en-GB"/>
              </w:rPr>
              <w:t>centreline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immobility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salute</w:t>
            </w:r>
            <w:proofErr w:type="spellEnd"/>
          </w:p>
        </w:tc>
        <w:tc>
          <w:tcPr>
            <w:tcW w:w="2835" w:type="dxa"/>
          </w:tcPr>
          <w:p w14:paraId="22834FAB" w14:textId="202BB9BC" w:rsidR="00B231AF" w:rsidRDefault="00B231AF" w:rsidP="00B231A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Pr="00007B99">
              <w:rPr>
                <w:sz w:val="20"/>
                <w:lang w:val="en-GB"/>
              </w:rPr>
              <w:t xml:space="preserve"> of turn</w:t>
            </w:r>
            <w:r>
              <w:rPr>
                <w:sz w:val="20"/>
                <w:lang w:val="en-GB"/>
              </w:rPr>
              <w:t>/line</w:t>
            </w:r>
            <w:r w:rsidRPr="00007B99">
              <w:rPr>
                <w:sz w:val="20"/>
                <w:lang w:val="en-GB"/>
              </w:rPr>
              <w:t xml:space="preserve"> and </w:t>
            </w:r>
            <w:r>
              <w:rPr>
                <w:sz w:val="20"/>
                <w:lang w:val="en-GB"/>
              </w:rPr>
              <w:t>halt</w:t>
            </w:r>
            <w:r w:rsidRPr="00007B99">
              <w:rPr>
                <w:sz w:val="20"/>
                <w:lang w:val="en-GB"/>
              </w:rPr>
              <w:t>, immobility</w:t>
            </w:r>
          </w:p>
        </w:tc>
        <w:tc>
          <w:tcPr>
            <w:tcW w:w="708" w:type="dxa"/>
          </w:tcPr>
          <w:p w14:paraId="22940B18" w14:textId="77777777" w:rsidR="00B231AF" w:rsidRPr="00821C79" w:rsidRDefault="00B231AF" w:rsidP="00B231AF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47A657F" w14:textId="77777777" w:rsidR="00B231AF" w:rsidRPr="00821C79" w:rsidRDefault="00B231AF" w:rsidP="00B231AF">
            <w:pPr>
              <w:rPr>
                <w:sz w:val="20"/>
                <w:lang w:val="en-GB"/>
              </w:rPr>
            </w:pPr>
          </w:p>
        </w:tc>
      </w:tr>
    </w:tbl>
    <w:p w14:paraId="082BD4F2" w14:textId="11A4861F" w:rsidR="005C56DC" w:rsidRPr="00512A8E" w:rsidRDefault="005C56DC" w:rsidP="005C56DC">
      <w:pPr>
        <w:rPr>
          <w:lang w:val="en-GB"/>
        </w:rPr>
      </w:pPr>
      <w:r w:rsidRPr="00512A8E">
        <w:rPr>
          <w:lang w:val="en-GB"/>
        </w:rPr>
        <w:t>Senior dressage (</w:t>
      </w:r>
      <w:r>
        <w:rPr>
          <w:lang w:val="en-GB"/>
        </w:rPr>
        <w:t>B1</w:t>
      </w:r>
      <w:r w:rsidRPr="00512A8E">
        <w:rPr>
          <w:lang w:val="en-GB"/>
        </w:rPr>
        <w:t xml:space="preserve">, </w:t>
      </w:r>
      <w:r>
        <w:rPr>
          <w:lang w:val="en-GB"/>
        </w:rPr>
        <w:t>two</w:t>
      </w:r>
      <w:r w:rsidRPr="00512A8E">
        <w:rPr>
          <w:lang w:val="en-GB"/>
        </w:rPr>
        <w:t>-handed)</w:t>
      </w:r>
    </w:p>
    <w:p w14:paraId="460549D2" w14:textId="77777777" w:rsidR="005C56DC" w:rsidRDefault="005C56DC" w:rsidP="00C7715D">
      <w:pPr>
        <w:rPr>
          <w:b/>
          <w:bCs/>
        </w:rPr>
      </w:pPr>
    </w:p>
    <w:p w14:paraId="0E7D38FA" w14:textId="1A478D52" w:rsidR="00C7715D" w:rsidRPr="005C56DC" w:rsidRDefault="00C7715D" w:rsidP="00C7715D">
      <w:pPr>
        <w:rPr>
          <w:b/>
          <w:bCs/>
        </w:rPr>
      </w:pPr>
      <w:proofErr w:type="spellStart"/>
      <w:r w:rsidRPr="005C56DC">
        <w:rPr>
          <w:b/>
          <w:bCs/>
        </w:rPr>
        <w:t>Comments</w:t>
      </w:r>
      <w:proofErr w:type="spellEnd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:rsidRPr="00220B49" w14:paraId="5544B375" w14:textId="77777777" w:rsidTr="00A32F71">
        <w:tc>
          <w:tcPr>
            <w:tcW w:w="440" w:type="dxa"/>
          </w:tcPr>
          <w:p w14:paraId="74FF9A92" w14:textId="3BF83BBE" w:rsidR="00C7715D" w:rsidRPr="00556512" w:rsidRDefault="00C7715D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95712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0CD9C562" w14:textId="5D921CCE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Gaits, </w:t>
            </w:r>
            <w:r w:rsidR="00EA6A1E">
              <w:rPr>
                <w:sz w:val="20"/>
              </w:rPr>
              <w:t>soupleness</w:t>
            </w:r>
            <w:r>
              <w:rPr>
                <w:sz w:val="20"/>
              </w:rPr>
              <w:t xml:space="preserve">, </w:t>
            </w:r>
            <w:r w:rsidR="00EA6A1E">
              <w:rPr>
                <w:sz w:val="20"/>
              </w:rPr>
              <w:t>tact</w:t>
            </w:r>
          </w:p>
        </w:tc>
        <w:tc>
          <w:tcPr>
            <w:tcW w:w="2835" w:type="dxa"/>
          </w:tcPr>
          <w:p w14:paraId="1975FB46" w14:textId="632C24F8" w:rsidR="00C7715D" w:rsidRPr="00512A8E" w:rsidRDefault="00957122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Regularity</w:t>
            </w:r>
            <w:r w:rsidR="00C7715D" w:rsidRPr="00512A8E">
              <w:rPr>
                <w:sz w:val="20"/>
                <w:lang w:val="en-GB"/>
              </w:rPr>
              <w:t xml:space="preserve">, cadence and </w:t>
            </w:r>
            <w:r w:rsidR="00EA6A1E">
              <w:rPr>
                <w:sz w:val="20"/>
                <w:lang w:val="en-GB"/>
              </w:rPr>
              <w:t>scope</w:t>
            </w:r>
            <w:r w:rsidR="00C7715D" w:rsidRPr="00512A8E">
              <w:rPr>
                <w:sz w:val="20"/>
                <w:lang w:val="en-GB"/>
              </w:rPr>
              <w:t xml:space="preserve"> of each gait</w:t>
            </w:r>
          </w:p>
        </w:tc>
        <w:tc>
          <w:tcPr>
            <w:tcW w:w="708" w:type="dxa"/>
          </w:tcPr>
          <w:p w14:paraId="5E35688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F7AA1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17EB1015" w14:textId="77777777" w:rsidTr="00A32F71">
        <w:tc>
          <w:tcPr>
            <w:tcW w:w="440" w:type="dxa"/>
          </w:tcPr>
          <w:p w14:paraId="47A56273" w14:textId="798A3030" w:rsidR="00C7715D" w:rsidRPr="00556512" w:rsidRDefault="009A7516" w:rsidP="00A32F7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5712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2EBEB28A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Impulsion, submission</w:t>
            </w:r>
          </w:p>
        </w:tc>
        <w:tc>
          <w:tcPr>
            <w:tcW w:w="2835" w:type="dxa"/>
          </w:tcPr>
          <w:p w14:paraId="64D42D06" w14:textId="2CFF20EF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Absence of resistance, </w:t>
            </w:r>
            <w:r w:rsidR="00EA6A1E">
              <w:rPr>
                <w:sz w:val="20"/>
                <w:lang w:val="en-GB"/>
              </w:rPr>
              <w:t>suppleness during</w:t>
            </w:r>
            <w:r w:rsidRPr="00512A8E">
              <w:rPr>
                <w:sz w:val="20"/>
                <w:lang w:val="en-GB"/>
              </w:rPr>
              <w:t xml:space="preserve"> movements, </w:t>
            </w:r>
            <w:r w:rsidR="00EA6A1E">
              <w:rPr>
                <w:sz w:val="20"/>
                <w:lang w:val="en-GB"/>
              </w:rPr>
              <w:t>hindleg activity</w:t>
            </w:r>
          </w:p>
        </w:tc>
        <w:tc>
          <w:tcPr>
            <w:tcW w:w="708" w:type="dxa"/>
          </w:tcPr>
          <w:p w14:paraId="3AD037AA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0F45198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3A2EDBE2" w14:textId="77777777" w:rsidTr="00A32F71">
        <w:tc>
          <w:tcPr>
            <w:tcW w:w="440" w:type="dxa"/>
          </w:tcPr>
          <w:p w14:paraId="2FD4C3A1" w14:textId="31D0D7D9" w:rsidR="00C7715D" w:rsidRPr="00556512" w:rsidRDefault="009A7516" w:rsidP="00A32F7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5712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1061D4B4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Use and effect of rider aids</w:t>
            </w:r>
          </w:p>
        </w:tc>
        <w:tc>
          <w:tcPr>
            <w:tcW w:w="2835" w:type="dxa"/>
          </w:tcPr>
          <w:p w14:paraId="1429AF5F" w14:textId="2778A4AF" w:rsidR="00C7715D" w:rsidRPr="00512A8E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Overall </w:t>
            </w:r>
            <w:r w:rsidR="00EA6A1E">
              <w:rPr>
                <w:sz w:val="20"/>
                <w:lang w:val="en-GB"/>
              </w:rPr>
              <w:t>posture</w:t>
            </w:r>
            <w:r>
              <w:rPr>
                <w:sz w:val="20"/>
                <w:lang w:val="en-GB"/>
              </w:rPr>
              <w:t xml:space="preserve">, </w:t>
            </w:r>
            <w:r w:rsidR="00EA6A1E">
              <w:rPr>
                <w:sz w:val="20"/>
                <w:lang w:val="en-GB"/>
              </w:rPr>
              <w:t>seat and suppleness of the rider</w:t>
            </w:r>
          </w:p>
        </w:tc>
        <w:tc>
          <w:tcPr>
            <w:tcW w:w="708" w:type="dxa"/>
          </w:tcPr>
          <w:p w14:paraId="1E3988E9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0460B5E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285B87A5" w14:textId="77777777" w:rsidTr="00A32F71">
        <w:tc>
          <w:tcPr>
            <w:tcW w:w="440" w:type="dxa"/>
          </w:tcPr>
          <w:p w14:paraId="32B63290" w14:textId="6ADF31F0" w:rsidR="00C7715D" w:rsidRPr="00556512" w:rsidRDefault="009A7516" w:rsidP="00A32F7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57122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12BE8067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Artistic score</w:t>
            </w:r>
          </w:p>
        </w:tc>
        <w:tc>
          <w:tcPr>
            <w:tcW w:w="2835" w:type="dxa"/>
          </w:tcPr>
          <w:p w14:paraId="3150AAD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Harmony of presentation, evidence of movements and degree of difficulty of dressage </w:t>
            </w:r>
          </w:p>
        </w:tc>
        <w:tc>
          <w:tcPr>
            <w:tcW w:w="708" w:type="dxa"/>
          </w:tcPr>
          <w:p w14:paraId="7EB6AF2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6A5C1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957122" w:rsidRPr="00220B49" w14:paraId="2D174253" w14:textId="77777777" w:rsidTr="00A32F71">
        <w:tc>
          <w:tcPr>
            <w:tcW w:w="440" w:type="dxa"/>
          </w:tcPr>
          <w:p w14:paraId="42E81224" w14:textId="036F0D62" w:rsidR="00957122" w:rsidRDefault="00957122" w:rsidP="0095712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96" w:type="dxa"/>
          </w:tcPr>
          <w:p w14:paraId="5C0CD37B" w14:textId="7880590B" w:rsidR="00957122" w:rsidRDefault="00957122" w:rsidP="00957122">
            <w:pPr>
              <w:rPr>
                <w:sz w:val="20"/>
              </w:rPr>
            </w:pPr>
            <w:r>
              <w:rPr>
                <w:sz w:val="20"/>
                <w:lang w:val="en-GB"/>
              </w:rPr>
              <w:t>Clothing, equipment and care of the horse</w:t>
            </w:r>
          </w:p>
        </w:tc>
        <w:tc>
          <w:tcPr>
            <w:tcW w:w="2835" w:type="dxa"/>
          </w:tcPr>
          <w:p w14:paraId="7319FECE" w14:textId="6EE4F0EE" w:rsidR="00957122" w:rsidRPr="00512A8E" w:rsidRDefault="00957122" w:rsidP="009571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Costume, bridle, saddle and care of the horse</w:t>
            </w:r>
          </w:p>
        </w:tc>
        <w:tc>
          <w:tcPr>
            <w:tcW w:w="708" w:type="dxa"/>
          </w:tcPr>
          <w:p w14:paraId="47511EF8" w14:textId="77777777" w:rsidR="00957122" w:rsidRPr="00512A8E" w:rsidRDefault="00957122" w:rsidP="00957122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0E1DECEF" w14:textId="77777777" w:rsidR="00957122" w:rsidRPr="00512A8E" w:rsidRDefault="00957122" w:rsidP="00957122">
            <w:pPr>
              <w:rPr>
                <w:sz w:val="20"/>
                <w:lang w:val="en-GB"/>
              </w:rPr>
            </w:pPr>
          </w:p>
        </w:tc>
      </w:tr>
    </w:tbl>
    <w:p w14:paraId="5A6F7BA3" w14:textId="77777777" w:rsidR="007C5CAA" w:rsidRPr="00C7715D" w:rsidRDefault="007C5CAA">
      <w:pPr>
        <w:rPr>
          <w:lang w:val="en-GB"/>
        </w:rPr>
      </w:pPr>
    </w:p>
    <w:sectPr w:rsidR="007C5CAA" w:rsidRPr="00C7715D" w:rsidSect="00C7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15D"/>
    <w:rsid w:val="00220B49"/>
    <w:rsid w:val="003F4C9C"/>
    <w:rsid w:val="00442F0A"/>
    <w:rsid w:val="004873FD"/>
    <w:rsid w:val="00497FE1"/>
    <w:rsid w:val="005C56DC"/>
    <w:rsid w:val="006E129C"/>
    <w:rsid w:val="007C5CAA"/>
    <w:rsid w:val="00957122"/>
    <w:rsid w:val="009A7516"/>
    <w:rsid w:val="00A62710"/>
    <w:rsid w:val="00B231AF"/>
    <w:rsid w:val="00B414BA"/>
    <w:rsid w:val="00C7715D"/>
    <w:rsid w:val="00E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130"/>
  <w15:docId w15:val="{23F168AC-3C33-4D0B-99A7-AF11EA4F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2019-06-15T08:19:00Z</dcterms:created>
  <dcterms:modified xsi:type="dcterms:W3CDTF">2020-08-03T11:50:00Z</dcterms:modified>
</cp:coreProperties>
</file>